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附件</w:t>
      </w:r>
    </w:p>
    <w:tbl>
      <w:tblPr>
        <w:tblStyle w:val="7"/>
        <w:tblW w:w="9384" w:type="dxa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54"/>
        <w:gridCol w:w="382"/>
        <w:gridCol w:w="747"/>
        <w:gridCol w:w="464"/>
        <w:gridCol w:w="426"/>
        <w:gridCol w:w="546"/>
        <w:gridCol w:w="17"/>
        <w:gridCol w:w="326"/>
        <w:gridCol w:w="590"/>
        <w:gridCol w:w="299"/>
        <w:gridCol w:w="58"/>
        <w:gridCol w:w="831"/>
        <w:gridCol w:w="443"/>
        <w:gridCol w:w="446"/>
        <w:gridCol w:w="130"/>
        <w:gridCol w:w="759"/>
        <w:gridCol w:w="91"/>
        <w:gridCol w:w="670"/>
        <w:gridCol w:w="128"/>
        <w:gridCol w:w="54"/>
        <w:gridCol w:w="841"/>
        <w:gridCol w:w="8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6" w:hRule="atLeast"/>
        </w:trPr>
        <w:tc>
          <w:tcPr>
            <w:tcW w:w="9384" w:type="dxa"/>
            <w:gridSpan w:val="22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福建省资助政策乡村行活动入户宣传情况表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bCs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0"/>
                <w:szCs w:val="20"/>
              </w:rPr>
              <w:t>学生基本信息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就读高校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41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在校享受何种资助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①</w:t>
            </w:r>
          </w:p>
        </w:tc>
        <w:tc>
          <w:tcPr>
            <w:tcW w:w="3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宣传对象基本信息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户主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0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县（区）          乡（镇）                     村       号         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在场人数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入户时间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贫困类型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②</w:t>
            </w:r>
          </w:p>
        </w:tc>
        <w:tc>
          <w:tcPr>
            <w:tcW w:w="2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子女在学情况③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25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就读高校/专业（学校/年级）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在校享受何种资助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①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是否了解学生资助政策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□</w:t>
            </w:r>
          </w:p>
        </w:tc>
        <w:tc>
          <w:tcPr>
            <w:tcW w:w="65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了解途径：电视□、网络□、报纸□、当地教育部门（资助中心）□、村委会（社区）□、学校□、子女亲属□、群众邻里□、其他□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 □</w:t>
            </w:r>
          </w:p>
        </w:tc>
        <w:tc>
          <w:tcPr>
            <w:tcW w:w="65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原因？：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对学生资助工作的意见建议</w:t>
            </w:r>
          </w:p>
        </w:tc>
        <w:tc>
          <w:tcPr>
            <w:tcW w:w="753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确认审核情况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学生本人确认</w:t>
            </w:r>
          </w:p>
        </w:tc>
        <w:tc>
          <w:tcPr>
            <w:tcW w:w="7537" w:type="dxa"/>
            <w:gridSpan w:val="1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本人确已入户宣传相关学生资助政策，以上信息属实。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37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学生签名：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县级资助中心审核意见</w:t>
            </w:r>
          </w:p>
        </w:tc>
        <w:tc>
          <w:tcPr>
            <w:tcW w:w="7537" w:type="dxa"/>
            <w:gridSpan w:val="18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本次入户宣传的情况属实，可根据勤工助学相关规定，建议按照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小时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，对该生发放补贴。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审核人：                 　盖章：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9384" w:type="dxa"/>
            <w:gridSpan w:val="2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 注：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①在校享受何种资助：包括国家奖学金（仅高校）、国家励志奖学金（仅高校）、国家助学金、免学费（仅高中、中职）、学费减免、国家助学贷款（仅高校，含生源地信用助学贷款）、校内奖学金、校内助学金、临时特困补助、绿色通道、勤工助学、寄宿生生活补助（仅义务教育）、社会资助等。②贫困类型包括：建档立卡家庭、低保家庭（含特困人员）、孤儿、残疾家庭、受灾家庭、重病家庭、无固定收入单亲家庭、偏远农村贫困家庭、双下岗家庭、其他家庭经济困难（需说明困难原因）。③子女在学情况：只包含与户主是直系亲属或监护关系的学生。④勤工助学工时认定标准：勤工助学的工时认定，按照往返路程和入户时间确定，最高每户不超过8个小时。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注意事项：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1.本表为正反两面，一式两份，一份由县级资助中心，一份交高校。2.反面附2张入户宣传佐证照片，黑白彩色皆可。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54" w:type="dxa"/>
          <w:trHeight w:val="5002" w:hRule="atLeast"/>
        </w:trPr>
        <w:tc>
          <w:tcPr>
            <w:tcW w:w="913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（入户宣传佐证照片粘帖处1）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8248" w:type="dxa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照片内容简介：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1270" w:hRule="atLeast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（入户宣传佐证照片粘帖处2）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913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4" w:type="dxa"/>
          <w:trHeight w:val="312" w:hRule="atLeast"/>
        </w:trPr>
        <w:tc>
          <w:tcPr>
            <w:tcW w:w="82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照片内容简介：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3987789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5733996"/>
      <w:docPartObj>
        <w:docPartGallery w:val="autotext"/>
      </w:docPartObj>
    </w:sdtPr>
    <w:sdtContent>
      <w:p>
        <w:pPr>
          <w:pStyle w:val="5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6 -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TEyMDI2NTA4MjExMGU1ZDAyZjQ4NDU3Yjc1OTQifQ=="/>
  </w:docVars>
  <w:rsids>
    <w:rsidRoot w:val="528713EC"/>
    <w:rsid w:val="000E5E40"/>
    <w:rsid w:val="07DA255D"/>
    <w:rsid w:val="0FA430A4"/>
    <w:rsid w:val="1E0C24AB"/>
    <w:rsid w:val="1F972AC9"/>
    <w:rsid w:val="1FB939BD"/>
    <w:rsid w:val="2ABF2581"/>
    <w:rsid w:val="3A063703"/>
    <w:rsid w:val="445F6CA0"/>
    <w:rsid w:val="528713EC"/>
    <w:rsid w:val="63E10BC3"/>
    <w:rsid w:val="749A4727"/>
    <w:rsid w:val="7A5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before="0" w:beforeAutospacing="0" w:after="100" w:afterLines="100" w:afterAutospacing="0"/>
      <w:ind w:firstLine="0" w:firstLineChars="0"/>
      <w:jc w:val="center"/>
      <w:outlineLvl w:val="0"/>
    </w:pPr>
    <w:rPr>
      <w:rFonts w:hint="eastAsia" w:ascii="宋体" w:hAnsi="宋体" w:eastAsia="黑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1"/>
    </w:pPr>
    <w:rPr>
      <w:rFonts w:ascii="黑体" w:hAnsi="黑体" w:eastAsia="黑体" w:cs="黑体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240" w:lineRule="auto"/>
      <w:ind w:left="0" w:leftChars="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图书"/>
    <w:basedOn w:val="1"/>
    <w:qFormat/>
    <w:uiPriority w:val="0"/>
    <w:pPr>
      <w:widowControl/>
      <w:ind w:firstLine="0" w:firstLineChars="0"/>
      <w:jc w:val="center"/>
    </w:pPr>
    <w:rPr>
      <w:rFonts w:hint="eastAsia" w:ascii="仿宋" w:hAnsi="仿宋" w:eastAsia="仿宋" w:cs="仿宋"/>
      <w:color w:val="484848"/>
      <w:kern w:val="0"/>
      <w:sz w:val="24"/>
      <w:szCs w:val="24"/>
      <w:shd w:val="clear" w:color="auto" w:fill="FFFFFF"/>
      <w:lang w:bidi="ar"/>
    </w:rPr>
  </w:style>
  <w:style w:type="character" w:customStyle="1" w:styleId="10">
    <w:name w:val="标题 1 Char"/>
    <w:link w:val="3"/>
    <w:qFormat/>
    <w:uiPriority w:val="0"/>
    <w:rPr>
      <w:rFonts w:ascii="宋体" w:hAnsi="宋体" w:eastAsia="黑体" w:cs="宋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722</Words>
  <Characters>724</Characters>
  <Lines>0</Lines>
  <Paragraphs>0</Paragraphs>
  <TotalTime>0</TotalTime>
  <ScaleCrop>false</ScaleCrop>
  <LinksUpToDate>false</LinksUpToDate>
  <CharactersWithSpaces>1008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2023-06-27T07:41:00Z</dcterms:created>
  <dc:creator>娟纸</dc:creator>
  <cp:lastModifiedBy>娟纸</cp:lastModifiedBy>
  <dcterms:modified xsi:type="dcterms:W3CDTF">2023-06-27T07:42:09Z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994197889E6E4C2A8B891992371DA5E3_11</vt:lpwstr>
  </property>
</Properties>
</file>